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bookmarkStart w:id="0" w:name="bookmark34"/>
    </w:p>
    <w:bookmarkEnd w:id="0"/>
    <w:p w:rsidR="000F467B" w:rsidRDefault="003B5353" w:rsidP="003B5353">
      <w:pPr>
        <w:pStyle w:val="40"/>
        <w:shd w:val="clear" w:color="auto" w:fill="auto"/>
        <w:spacing w:line="360" w:lineRule="auto"/>
        <w:ind w:firstLine="709"/>
        <w:jc w:val="left"/>
      </w:pPr>
      <w:r>
        <w:t xml:space="preserve">                                         Основы </w:t>
      </w:r>
      <w:proofErr w:type="spellStart"/>
      <w:r>
        <w:t>трейдинга</w:t>
      </w:r>
      <w:proofErr w:type="spellEnd"/>
    </w:p>
    <w:p w:rsidR="003B5353" w:rsidRPr="00C8592E" w:rsidRDefault="003B5353" w:rsidP="003B5353">
      <w:pPr>
        <w:pStyle w:val="40"/>
        <w:shd w:val="clear" w:color="auto" w:fill="auto"/>
        <w:spacing w:line="360" w:lineRule="auto"/>
        <w:ind w:firstLine="709"/>
        <w:jc w:val="left"/>
      </w:pPr>
      <w:bookmarkStart w:id="1" w:name="_GoBack"/>
      <w:bookmarkEnd w:id="1"/>
    </w:p>
    <w:p w:rsidR="000F467B" w:rsidRPr="00C8592E" w:rsidRDefault="000F467B" w:rsidP="000F467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0F467B" w:rsidRPr="003B5353" w:rsidRDefault="000F467B" w:rsidP="003B5353">
      <w:pPr>
        <w:pStyle w:val="20"/>
        <w:shd w:val="clear" w:color="auto" w:fill="auto"/>
        <w:tabs>
          <w:tab w:val="left" w:pos="3826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 w:rsidRPr="00C8592E">
        <w:rPr>
          <w:rStyle w:val="21"/>
        </w:rPr>
        <w:t xml:space="preserve">Цель дисциплины: </w:t>
      </w:r>
      <w:r w:rsidR="003B5353" w:rsidRPr="003B5353">
        <w:rPr>
          <w:bCs/>
          <w:shd w:val="clear" w:color="auto" w:fill="FFFFFF"/>
        </w:rPr>
        <w:t>формирование у студентов комплекса знаний о механизме биржевой торговли, технике проведения торговых операций на фондовом рынке, особенностях формирования и использования собственной торговой стратегии</w:t>
      </w:r>
    </w:p>
    <w:p w:rsidR="000F467B" w:rsidRPr="00C8592E" w:rsidRDefault="000F467B" w:rsidP="000F467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 xml:space="preserve">- дисциплина «Основы </w:t>
      </w:r>
      <w:proofErr w:type="spellStart"/>
      <w:r w:rsidRPr="00C8592E">
        <w:t>трейдинга</w:t>
      </w:r>
      <w:proofErr w:type="spellEnd"/>
      <w:r w:rsidRPr="00C8592E">
        <w:t>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:rsidR="000F467B" w:rsidRPr="00C8592E" w:rsidRDefault="000F467B" w:rsidP="000F467B">
      <w:pPr>
        <w:pStyle w:val="20"/>
        <w:shd w:val="clear" w:color="auto" w:fill="auto"/>
        <w:tabs>
          <w:tab w:val="left" w:pos="5606"/>
          <w:tab w:val="left" w:pos="752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 xml:space="preserve">основы </w:t>
      </w:r>
      <w:proofErr w:type="spellStart"/>
      <w:r w:rsidRPr="00C8592E">
        <w:t>трейдинговых</w:t>
      </w:r>
      <w:proofErr w:type="spellEnd"/>
      <w:r w:rsidRPr="00C8592E">
        <w:t xml:space="preserve"> операций. Основные типы поведения инвестора на фондовом рынке. Понятие </w:t>
      </w:r>
      <w:proofErr w:type="spellStart"/>
      <w:r w:rsidRPr="00C8592E">
        <w:t>трейдинга</w:t>
      </w:r>
      <w:proofErr w:type="spellEnd"/>
      <w:r w:rsidRPr="00C8592E">
        <w:t xml:space="preserve">. Классификация субъектов торговли. Инвесторы, спекулянты, игроки на фондовом рынке. Арбитражеры и </w:t>
      </w:r>
      <w:proofErr w:type="spellStart"/>
      <w:r w:rsidRPr="00C8592E">
        <w:t>хеджеры</w:t>
      </w:r>
      <w:proofErr w:type="spellEnd"/>
      <w:r w:rsidRPr="00C8592E">
        <w:t xml:space="preserve">. </w:t>
      </w:r>
      <w:proofErr w:type="spellStart"/>
      <w:r w:rsidRPr="00C8592E">
        <w:t>Скальпинг</w:t>
      </w:r>
      <w:proofErr w:type="spellEnd"/>
      <w:r w:rsidRPr="00C8592E">
        <w:t xml:space="preserve">, </w:t>
      </w:r>
      <w:proofErr w:type="spellStart"/>
      <w:r w:rsidRPr="00C8592E">
        <w:t>дейтрейдинг</w:t>
      </w:r>
      <w:proofErr w:type="spellEnd"/>
      <w:r w:rsidRPr="00C8592E">
        <w:t xml:space="preserve">, позиционная торговля, инвестирование. Маржинальная торговля. Психологическая составляющая торговли. Дисциплина, организация, ответственность трейдера. Анализ и контроль деятельности. Механизм биржевой торговли. Практические аспекты осуществления торговых операций. Торговые платформы и их применение в </w:t>
      </w:r>
      <w:proofErr w:type="spellStart"/>
      <w:r w:rsidRPr="00C8592E">
        <w:t>трейдинге</w:t>
      </w:r>
      <w:proofErr w:type="spellEnd"/>
      <w:r w:rsidRPr="00C8592E">
        <w:t>. Алгоритм торговли и построение торговых стратегий.</w:t>
      </w:r>
    </w:p>
    <w:p w:rsidR="005C56F3" w:rsidRPr="00CB0F6E" w:rsidRDefault="005C56F3" w:rsidP="000F467B">
      <w:pPr>
        <w:pStyle w:val="40"/>
        <w:shd w:val="clear" w:color="auto" w:fill="auto"/>
        <w:spacing w:line="360" w:lineRule="auto"/>
        <w:ind w:firstLine="709"/>
        <w:rPr>
          <w:b w:val="0"/>
        </w:rPr>
      </w:pPr>
    </w:p>
    <w:sectPr w:rsidR="005C56F3" w:rsidRPr="00CB0F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467B"/>
    <w:rsid w:val="000F7A31"/>
    <w:rsid w:val="00165BC0"/>
    <w:rsid w:val="00171632"/>
    <w:rsid w:val="00204107"/>
    <w:rsid w:val="0024776D"/>
    <w:rsid w:val="002802D1"/>
    <w:rsid w:val="002A3136"/>
    <w:rsid w:val="00336494"/>
    <w:rsid w:val="003B5353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B0F6E"/>
    <w:rsid w:val="00CF05F1"/>
    <w:rsid w:val="00D40724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C1740-D418-4C6B-A8E6-1D8DD44D82F4}"/>
</file>

<file path=customXml/itemProps2.xml><?xml version="1.0" encoding="utf-8"?>
<ds:datastoreItem xmlns:ds="http://schemas.openxmlformats.org/officeDocument/2006/customXml" ds:itemID="{72C9D38A-C5BA-4AD1-B1FC-41247A076F38}"/>
</file>

<file path=customXml/itemProps3.xml><?xml version="1.0" encoding="utf-8"?>
<ds:datastoreItem xmlns:ds="http://schemas.openxmlformats.org/officeDocument/2006/customXml" ds:itemID="{774F9F86-3777-4622-BB8C-C8A31DA9A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2018-04-13T12:01:00Z</dcterms:created>
  <dcterms:modified xsi:type="dcterms:W3CDTF">2020-11-09T14:09:00Z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